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48D3E" w14:textId="77777777" w:rsidR="00C83C69" w:rsidRDefault="00C83C69" w:rsidP="00C83C69">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3C4BD996" wp14:editId="44E734DF">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7D6B7051" w14:textId="77777777" w:rsidR="00C83C69" w:rsidRPr="00BC4669" w:rsidRDefault="00C83C69" w:rsidP="00C83C69">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1DC0C9BD" w14:textId="77777777" w:rsidR="00C83C69" w:rsidRDefault="00C83C69" w:rsidP="00C83C69">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7AD8765F" w14:textId="74E41FA2" w:rsidR="00C83C69" w:rsidRPr="00C83C69" w:rsidRDefault="00C83C69" w:rsidP="00C83C69">
      <w:pPr>
        <w:spacing w:line="240" w:lineRule="auto"/>
        <w:jc w:val="center"/>
        <w:rPr>
          <w:rFonts w:ascii="Arial" w:hAnsi="Arial" w:cs="Arial"/>
          <w:b/>
          <w:color w:val="000000"/>
          <w:sz w:val="16"/>
          <w:szCs w:val="16"/>
        </w:rPr>
      </w:pPr>
      <w:r w:rsidRPr="00BC4669">
        <w:rPr>
          <w:rFonts w:ascii="Arial" w:hAnsi="Arial" w:cs="Arial"/>
          <w:b/>
          <w:color w:val="000000"/>
          <w:sz w:val="16"/>
          <w:szCs w:val="16"/>
          <w:lang w:eastAsia="pt-BR"/>
        </w:rPr>
        <w:t>SECRETARIA MUNICIPAL DE SAÚDE</w:t>
      </w:r>
    </w:p>
    <w:p w14:paraId="5D420FB3" w14:textId="77777777" w:rsidR="00C83C69" w:rsidRDefault="00C83C69" w:rsidP="002775EE">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p>
    <w:p w14:paraId="4175FCD5" w14:textId="77777777" w:rsidR="002775EE" w:rsidRPr="00C83C69" w:rsidRDefault="002775EE" w:rsidP="002775EE">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C83C69">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25EC3002" w14:textId="1043FE9E" w:rsidR="002775EE" w:rsidRPr="00CE4FC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 xml:space="preserve">Contratação </w:t>
      </w:r>
      <w:r w:rsidR="00CE4FC8" w:rsidRPr="00CE4FC8">
        <w:rPr>
          <w:rFonts w:ascii="Times New Roman" w:eastAsia="Times New Roman" w:hAnsi="Times New Roman" w:cs="Times New Roman"/>
          <w:sz w:val="24"/>
          <w:szCs w:val="24"/>
          <w:lang w:eastAsia="pt-BR"/>
        </w:rPr>
        <w:t>de prestadores de serviços</w:t>
      </w:r>
      <w:r w:rsidR="00127131">
        <w:rPr>
          <w:rFonts w:ascii="Times New Roman" w:eastAsia="Times New Roman" w:hAnsi="Times New Roman" w:cs="Times New Roman"/>
          <w:sz w:val="24"/>
          <w:szCs w:val="24"/>
          <w:lang w:eastAsia="pt-BR"/>
        </w:rPr>
        <w:t xml:space="preserve"> de Fisioterapia</w:t>
      </w:r>
      <w:r w:rsidR="00CE4FC8"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70FA77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2. OBJETO</w:t>
      </w:r>
    </w:p>
    <w:p w14:paraId="0706412B" w14:textId="75690C17" w:rsidR="00CE4FC8" w:rsidRPr="00CE4FC8" w:rsidRDefault="00CE4FC8" w:rsidP="00CE4FC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 xml:space="preserve">Contratação de prestadores de serviços de </w:t>
      </w:r>
      <w:r w:rsidR="00CB27C7">
        <w:rPr>
          <w:rFonts w:ascii="Times New Roman" w:eastAsia="Times New Roman" w:hAnsi="Times New Roman" w:cs="Times New Roman"/>
          <w:sz w:val="24"/>
          <w:szCs w:val="24"/>
          <w:lang w:eastAsia="pt-BR"/>
        </w:rPr>
        <w:t>Fisioterapia</w:t>
      </w:r>
      <w:r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rede estadual de saúde deve implementar um Plano de Contingência a partir dos protocolos orientados pelo Ministério da Saúde e pela OMS, devendo estar </w:t>
      </w:r>
      <w:r w:rsidRPr="00DF3369">
        <w:rPr>
          <w:rFonts w:ascii="Times New Roman" w:eastAsia="Times New Roman" w:hAnsi="Times New Roman" w:cs="Times New Roman"/>
          <w:color w:val="000000"/>
          <w:sz w:val="24"/>
          <w:szCs w:val="24"/>
          <w:lang w:eastAsia="pt-BR"/>
        </w:rPr>
        <w:lastRenderedPageBreak/>
        <w:t>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1CCAA1B1" w14:textId="2B54D569" w:rsidR="002775EE" w:rsidRPr="00CE4FC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Solicitamos</w:t>
      </w:r>
      <w:r w:rsidR="00887F65" w:rsidRPr="00CE4FC8">
        <w:rPr>
          <w:rFonts w:ascii="Times New Roman" w:eastAsia="Times New Roman" w:hAnsi="Times New Roman" w:cs="Times New Roman"/>
          <w:sz w:val="24"/>
          <w:szCs w:val="24"/>
          <w:lang w:eastAsia="pt-BR"/>
        </w:rPr>
        <w:t xml:space="preserve"> a contratação</w:t>
      </w:r>
      <w:r w:rsidR="00CE4FC8" w:rsidRPr="00CE4FC8">
        <w:rPr>
          <w:rFonts w:ascii="Times New Roman" w:eastAsia="Times New Roman" w:hAnsi="Times New Roman" w:cs="Times New Roman"/>
          <w:sz w:val="24"/>
          <w:szCs w:val="24"/>
          <w:lang w:eastAsia="pt-BR"/>
        </w:rPr>
        <w:t xml:space="preserve"> de prestadores de serviços de </w:t>
      </w:r>
      <w:r w:rsidR="00CB27C7">
        <w:rPr>
          <w:rFonts w:ascii="Times New Roman" w:eastAsia="Times New Roman" w:hAnsi="Times New Roman" w:cs="Times New Roman"/>
          <w:sz w:val="24"/>
          <w:szCs w:val="24"/>
          <w:lang w:eastAsia="pt-BR"/>
        </w:rPr>
        <w:t>Fisioterapia</w:t>
      </w:r>
      <w:r w:rsidR="00CE4FC8" w:rsidRPr="00CE4FC8">
        <w:rPr>
          <w:rFonts w:ascii="Times New Roman" w:eastAsia="Times New Roman" w:hAnsi="Times New Roman" w:cs="Times New Roman"/>
          <w:sz w:val="24"/>
          <w:szCs w:val="24"/>
          <w:lang w:eastAsia="pt-BR"/>
        </w:rPr>
        <w:t xml:space="preserve"> para atuarem no Hospital de Campanha do município de São Gonçalo do Amarante. </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lastRenderedPageBreak/>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4.  DAS ATIVIDADES DOS SERVIÇOS                                                             </w:t>
      </w:r>
    </w:p>
    <w:p w14:paraId="17E953AF" w14:textId="4FF2B190" w:rsidR="00F77F7A" w:rsidRPr="00C83C69" w:rsidRDefault="002775EE" w:rsidP="00C83C6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4.1.</w:t>
      </w:r>
      <w:r w:rsidR="002717A1" w:rsidRPr="002717A1">
        <w:rPr>
          <w:rFonts w:ascii="Times New Roman" w:eastAsia="Times New Roman" w:hAnsi="Times New Roman" w:cs="Times New Roman"/>
          <w:sz w:val="24"/>
          <w:szCs w:val="24"/>
          <w:lang w:eastAsia="pt-BR"/>
        </w:rPr>
        <w:t xml:space="preserve"> Contratação de prestação de Serviços de </w:t>
      </w:r>
      <w:r w:rsidR="00CB27C7">
        <w:rPr>
          <w:rFonts w:ascii="Times New Roman" w:eastAsia="Times New Roman" w:hAnsi="Times New Roman" w:cs="Times New Roman"/>
          <w:sz w:val="24"/>
          <w:szCs w:val="24"/>
          <w:lang w:eastAsia="pt-BR"/>
        </w:rPr>
        <w:t>Fisioterapia</w:t>
      </w:r>
      <w:r w:rsidR="002717A1" w:rsidRPr="002717A1">
        <w:rPr>
          <w:rFonts w:ascii="Times New Roman" w:eastAsia="Times New Roman" w:hAnsi="Times New Roman" w:cs="Times New Roman"/>
          <w:sz w:val="24"/>
          <w:szCs w:val="24"/>
          <w:lang w:eastAsia="pt-BR"/>
        </w:rPr>
        <w:t>, conforme a seguir.</w:t>
      </w:r>
    </w:p>
    <w:tbl>
      <w:tblPr>
        <w:tblStyle w:val="Tabelacomgrade"/>
        <w:tblW w:w="7933" w:type="dxa"/>
        <w:jc w:val="center"/>
        <w:tblLook w:val="04A0" w:firstRow="1" w:lastRow="0" w:firstColumn="1" w:lastColumn="0" w:noHBand="0" w:noVBand="1"/>
      </w:tblPr>
      <w:tblGrid>
        <w:gridCol w:w="988"/>
        <w:gridCol w:w="4837"/>
        <w:gridCol w:w="2108"/>
      </w:tblGrid>
      <w:tr w:rsidR="002717A1" w:rsidRPr="00E65CCD" w14:paraId="0861C9CA" w14:textId="77777777" w:rsidTr="002717A1">
        <w:trPr>
          <w:jc w:val="center"/>
        </w:trPr>
        <w:tc>
          <w:tcPr>
            <w:tcW w:w="988" w:type="dxa"/>
          </w:tcPr>
          <w:p w14:paraId="6D3C30D2" w14:textId="06183AF3"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ITEM</w:t>
            </w:r>
          </w:p>
        </w:tc>
        <w:tc>
          <w:tcPr>
            <w:tcW w:w="4837" w:type="dxa"/>
          </w:tcPr>
          <w:p w14:paraId="3929D6BC" w14:textId="176AF429"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ESPECIFICAÇÃO DOS SERVIÇOS</w:t>
            </w:r>
          </w:p>
        </w:tc>
        <w:tc>
          <w:tcPr>
            <w:tcW w:w="2108" w:type="dxa"/>
          </w:tcPr>
          <w:p w14:paraId="151FBA40" w14:textId="679F7C35" w:rsidR="002717A1" w:rsidRPr="002717A1" w:rsidRDefault="002717A1" w:rsidP="002717A1">
            <w:pPr>
              <w:spacing w:before="100" w:beforeAutospacing="1" w:after="100" w:afterAutospacing="1"/>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VALOR DA HORA/PLANTÃO</w:t>
            </w:r>
          </w:p>
        </w:tc>
      </w:tr>
      <w:tr w:rsidR="002717A1" w:rsidRPr="00E65CCD" w14:paraId="621DBECB" w14:textId="77777777" w:rsidTr="002717A1">
        <w:trPr>
          <w:jc w:val="center"/>
        </w:trPr>
        <w:tc>
          <w:tcPr>
            <w:tcW w:w="988" w:type="dxa"/>
          </w:tcPr>
          <w:p w14:paraId="2A870D98" w14:textId="77777777" w:rsidR="002717A1" w:rsidRPr="002717A1" w:rsidRDefault="002717A1" w:rsidP="002717A1">
            <w:pPr>
              <w:spacing w:before="100" w:beforeAutospacing="1" w:after="100" w:afterAutospacing="1"/>
              <w:jc w:val="center"/>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01</w:t>
            </w:r>
          </w:p>
        </w:tc>
        <w:tc>
          <w:tcPr>
            <w:tcW w:w="4837" w:type="dxa"/>
          </w:tcPr>
          <w:p w14:paraId="1A215770" w14:textId="7C43B9A4" w:rsidR="002717A1" w:rsidRPr="002717A1" w:rsidRDefault="00CB27C7" w:rsidP="002717A1">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Fisioterapeuta</w:t>
            </w:r>
            <w:r w:rsidR="002717A1" w:rsidRPr="002717A1">
              <w:rPr>
                <w:rFonts w:ascii="Times New Roman" w:eastAsia="Times New Roman" w:hAnsi="Times New Roman" w:cs="Times New Roman"/>
                <w:sz w:val="24"/>
                <w:szCs w:val="24"/>
                <w:lang w:eastAsia="pt-BR"/>
              </w:rPr>
              <w:t xml:space="preserve"> – Plantões de 12 horas</w:t>
            </w:r>
          </w:p>
        </w:tc>
        <w:tc>
          <w:tcPr>
            <w:tcW w:w="2108" w:type="dxa"/>
          </w:tcPr>
          <w:p w14:paraId="0C2427A7" w14:textId="0F9B0A6B" w:rsidR="002717A1" w:rsidRPr="002717A1" w:rsidRDefault="002717A1" w:rsidP="0036416B">
            <w:pPr>
              <w:spacing w:before="100" w:beforeAutospacing="1" w:after="100" w:afterAutospacing="1"/>
              <w:jc w:val="right"/>
              <w:rPr>
                <w:rFonts w:ascii="Times New Roman" w:eastAsia="Times New Roman" w:hAnsi="Times New Roman" w:cs="Times New Roman"/>
                <w:sz w:val="24"/>
                <w:szCs w:val="24"/>
                <w:lang w:eastAsia="pt-BR"/>
              </w:rPr>
            </w:pPr>
            <w:r w:rsidRPr="002717A1">
              <w:rPr>
                <w:rFonts w:ascii="Times New Roman" w:eastAsia="Times New Roman" w:hAnsi="Times New Roman" w:cs="Times New Roman"/>
                <w:sz w:val="24"/>
                <w:szCs w:val="24"/>
                <w:lang w:eastAsia="pt-BR"/>
              </w:rPr>
              <w:t xml:space="preserve">R$ </w:t>
            </w:r>
            <w:r w:rsidR="00CB27C7">
              <w:rPr>
                <w:rFonts w:ascii="Times New Roman" w:eastAsia="Times New Roman" w:hAnsi="Times New Roman" w:cs="Times New Roman"/>
                <w:sz w:val="24"/>
                <w:szCs w:val="24"/>
                <w:lang w:eastAsia="pt-BR"/>
              </w:rPr>
              <w:t>40</w:t>
            </w:r>
            <w:r w:rsidRPr="002717A1">
              <w:rPr>
                <w:rFonts w:ascii="Times New Roman" w:eastAsia="Times New Roman" w:hAnsi="Times New Roman" w:cs="Times New Roman"/>
                <w:sz w:val="24"/>
                <w:szCs w:val="24"/>
                <w:lang w:eastAsia="pt-BR"/>
              </w:rPr>
              <w:t>,00</w:t>
            </w:r>
          </w:p>
        </w:tc>
      </w:tr>
    </w:tbl>
    <w:p w14:paraId="107E266B" w14:textId="77777777" w:rsidR="00F77F7A" w:rsidRPr="00C32070"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Os profissionais vinculados a este contrato deverão seguir todas as normas, padrões e exigências de saúde desempenhadas na unidade hospitalar;</w:t>
      </w:r>
    </w:p>
    <w:p w14:paraId="52948C38" w14:textId="77777777" w:rsidR="00F77F7A" w:rsidRPr="00C32070"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Todos os profissionais deverão portar a respectiva carteira do conselho profissional durante a execução dos serviços;</w:t>
      </w:r>
    </w:p>
    <w:p w14:paraId="27D426C6" w14:textId="77777777" w:rsidR="00F77F7A"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Em caso de doenças ou problemas trabalhistas que ocasionem a ausência do profissional </w:t>
      </w:r>
      <w:r w:rsidR="00261766" w:rsidRPr="00C32070">
        <w:rPr>
          <w:rFonts w:ascii="Times New Roman" w:eastAsia="Times New Roman" w:hAnsi="Times New Roman" w:cs="Times New Roman"/>
          <w:sz w:val="24"/>
          <w:szCs w:val="24"/>
          <w:lang w:eastAsia="pt-BR"/>
        </w:rPr>
        <w:t>no turno de trabalho previsto</w:t>
      </w:r>
      <w:r w:rsidRPr="00C32070">
        <w:rPr>
          <w:rFonts w:ascii="Times New Roman" w:eastAsia="Times New Roman" w:hAnsi="Times New Roman" w:cs="Times New Roman"/>
          <w:sz w:val="24"/>
          <w:szCs w:val="24"/>
          <w:lang w:eastAsia="pt-BR"/>
        </w:rPr>
        <w:t>, a CONTRATADA deverá substituir o profissional imediatamente, comunicando a CONTRANTE no prazo mínima de 24h anterior à data.</w:t>
      </w:r>
    </w:p>
    <w:p w14:paraId="2C92AEDD" w14:textId="716ECCF7" w:rsidR="00C83C69" w:rsidRDefault="00C83C69"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4.2 – DEMOSNTRATIVO DE CUSTO</w:t>
      </w:r>
    </w:p>
    <w:tbl>
      <w:tblPr>
        <w:tblStyle w:val="Tabelacomgrade"/>
        <w:tblW w:w="0" w:type="auto"/>
        <w:tblLook w:val="04A0" w:firstRow="1" w:lastRow="0" w:firstColumn="1" w:lastColumn="0" w:noHBand="0" w:noVBand="1"/>
      </w:tblPr>
      <w:tblGrid>
        <w:gridCol w:w="809"/>
        <w:gridCol w:w="1596"/>
        <w:gridCol w:w="1418"/>
        <w:gridCol w:w="1323"/>
        <w:gridCol w:w="1192"/>
        <w:gridCol w:w="950"/>
        <w:gridCol w:w="1206"/>
      </w:tblGrid>
      <w:tr w:rsidR="00C83C69" w14:paraId="72290E80" w14:textId="77777777" w:rsidTr="00C83C69">
        <w:tc>
          <w:tcPr>
            <w:tcW w:w="809" w:type="dxa"/>
          </w:tcPr>
          <w:p w14:paraId="4813F6E8" w14:textId="13468637" w:rsidR="00C83C69" w:rsidRPr="00C83C69" w:rsidRDefault="00C83C69" w:rsidP="002717A1">
            <w:pPr>
              <w:spacing w:before="100" w:beforeAutospacing="1" w:after="100" w:afterAutospacing="1"/>
              <w:jc w:val="both"/>
              <w:rPr>
                <w:rFonts w:ascii="Times New Roman" w:eastAsia="Times New Roman" w:hAnsi="Times New Roman" w:cs="Times New Roman"/>
                <w:b/>
                <w:sz w:val="16"/>
                <w:szCs w:val="16"/>
                <w:lang w:eastAsia="pt-BR"/>
              </w:rPr>
            </w:pPr>
            <w:r w:rsidRPr="00C83C69">
              <w:rPr>
                <w:rFonts w:ascii="Times New Roman" w:eastAsia="Times New Roman" w:hAnsi="Times New Roman" w:cs="Times New Roman"/>
                <w:b/>
                <w:sz w:val="16"/>
                <w:szCs w:val="16"/>
                <w:lang w:eastAsia="pt-BR"/>
              </w:rPr>
              <w:t xml:space="preserve">ITEM </w:t>
            </w:r>
          </w:p>
        </w:tc>
        <w:tc>
          <w:tcPr>
            <w:tcW w:w="1596" w:type="dxa"/>
          </w:tcPr>
          <w:p w14:paraId="40F3F54D" w14:textId="1397B616" w:rsidR="00C83C69" w:rsidRPr="00C83C69" w:rsidRDefault="00C83C69" w:rsidP="002717A1">
            <w:pPr>
              <w:spacing w:before="100" w:beforeAutospacing="1" w:after="100" w:afterAutospacing="1"/>
              <w:jc w:val="both"/>
              <w:rPr>
                <w:rFonts w:ascii="Times New Roman" w:eastAsia="Times New Roman" w:hAnsi="Times New Roman" w:cs="Times New Roman"/>
                <w:b/>
                <w:sz w:val="16"/>
                <w:szCs w:val="16"/>
                <w:lang w:eastAsia="pt-BR"/>
              </w:rPr>
            </w:pPr>
            <w:r w:rsidRPr="00C83C69">
              <w:rPr>
                <w:rFonts w:ascii="Times New Roman" w:eastAsia="Times New Roman" w:hAnsi="Times New Roman" w:cs="Times New Roman"/>
                <w:b/>
                <w:sz w:val="16"/>
                <w:szCs w:val="16"/>
                <w:lang w:eastAsia="pt-BR"/>
              </w:rPr>
              <w:t>PROFISSIONAL</w:t>
            </w:r>
          </w:p>
        </w:tc>
        <w:tc>
          <w:tcPr>
            <w:tcW w:w="1418" w:type="dxa"/>
          </w:tcPr>
          <w:p w14:paraId="6A166EB3" w14:textId="1CDF1F7D" w:rsidR="00C83C69" w:rsidRPr="00C83C69" w:rsidRDefault="00C83C69" w:rsidP="002717A1">
            <w:pPr>
              <w:spacing w:before="100" w:beforeAutospacing="1" w:after="100" w:afterAutospacing="1"/>
              <w:jc w:val="both"/>
              <w:rPr>
                <w:rFonts w:ascii="Times New Roman" w:eastAsia="Times New Roman" w:hAnsi="Times New Roman" w:cs="Times New Roman"/>
                <w:b/>
                <w:sz w:val="16"/>
                <w:szCs w:val="16"/>
                <w:lang w:eastAsia="pt-BR"/>
              </w:rPr>
            </w:pPr>
            <w:r w:rsidRPr="00C83C69">
              <w:rPr>
                <w:rFonts w:ascii="Times New Roman" w:eastAsia="Times New Roman" w:hAnsi="Times New Roman" w:cs="Times New Roman"/>
                <w:b/>
                <w:sz w:val="16"/>
                <w:szCs w:val="16"/>
                <w:lang w:eastAsia="pt-BR"/>
              </w:rPr>
              <w:t>V.</w:t>
            </w:r>
            <w:r>
              <w:rPr>
                <w:rFonts w:ascii="Times New Roman" w:eastAsia="Times New Roman" w:hAnsi="Times New Roman" w:cs="Times New Roman"/>
                <w:b/>
                <w:sz w:val="16"/>
                <w:szCs w:val="16"/>
                <w:lang w:eastAsia="pt-BR"/>
              </w:rPr>
              <w:t xml:space="preserve"> </w:t>
            </w:r>
            <w:r w:rsidRPr="00C83C69">
              <w:rPr>
                <w:rFonts w:ascii="Times New Roman" w:eastAsia="Times New Roman" w:hAnsi="Times New Roman" w:cs="Times New Roman"/>
                <w:b/>
                <w:sz w:val="16"/>
                <w:szCs w:val="16"/>
                <w:lang w:eastAsia="pt-BR"/>
              </w:rPr>
              <w:t>H. PLANTÃO</w:t>
            </w:r>
          </w:p>
        </w:tc>
        <w:tc>
          <w:tcPr>
            <w:tcW w:w="1323" w:type="dxa"/>
          </w:tcPr>
          <w:p w14:paraId="6BEBF878" w14:textId="593F6268" w:rsidR="00C83C69" w:rsidRPr="00C83C69" w:rsidRDefault="00C83C69" w:rsidP="00C83C69">
            <w:pPr>
              <w:spacing w:before="100" w:beforeAutospacing="1" w:after="100" w:afterAutospacing="1"/>
              <w:jc w:val="both"/>
              <w:rPr>
                <w:rFonts w:ascii="Times New Roman" w:eastAsia="Times New Roman" w:hAnsi="Times New Roman" w:cs="Times New Roman"/>
                <w:b/>
                <w:sz w:val="16"/>
                <w:szCs w:val="16"/>
                <w:lang w:eastAsia="pt-BR"/>
              </w:rPr>
            </w:pPr>
            <w:r w:rsidRPr="00C83C69">
              <w:rPr>
                <w:rFonts w:ascii="Times New Roman" w:eastAsia="Times New Roman" w:hAnsi="Times New Roman" w:cs="Times New Roman"/>
                <w:b/>
                <w:sz w:val="16"/>
                <w:szCs w:val="16"/>
                <w:lang w:eastAsia="pt-BR"/>
              </w:rPr>
              <w:t>Q.PLANTAO/D</w:t>
            </w:r>
          </w:p>
        </w:tc>
        <w:tc>
          <w:tcPr>
            <w:tcW w:w="1192" w:type="dxa"/>
          </w:tcPr>
          <w:p w14:paraId="1BC80CD2" w14:textId="611F4FA1" w:rsidR="00C83C69" w:rsidRPr="00C83C69" w:rsidRDefault="00C83C69" w:rsidP="00C83C69">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N. PLANTÃO</w:t>
            </w:r>
          </w:p>
        </w:tc>
        <w:tc>
          <w:tcPr>
            <w:tcW w:w="950" w:type="dxa"/>
          </w:tcPr>
          <w:p w14:paraId="79A1C029" w14:textId="35B218C0" w:rsidR="00C83C69" w:rsidRPr="00C83C69" w:rsidRDefault="00C83C69"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 xml:space="preserve">V. </w:t>
            </w:r>
            <w:r w:rsidRPr="00C83C69">
              <w:rPr>
                <w:rFonts w:ascii="Times New Roman" w:eastAsia="Times New Roman" w:hAnsi="Times New Roman" w:cs="Times New Roman"/>
                <w:b/>
                <w:sz w:val="16"/>
                <w:szCs w:val="16"/>
                <w:lang w:eastAsia="pt-BR"/>
              </w:rPr>
              <w:t>UNIT.</w:t>
            </w:r>
          </w:p>
        </w:tc>
        <w:tc>
          <w:tcPr>
            <w:tcW w:w="1206" w:type="dxa"/>
          </w:tcPr>
          <w:p w14:paraId="4D55DDC1" w14:textId="2928B692" w:rsidR="00C83C69" w:rsidRPr="00C83C69" w:rsidRDefault="00C83C69" w:rsidP="002717A1">
            <w:pPr>
              <w:spacing w:before="100" w:beforeAutospacing="1" w:after="100" w:afterAutospacing="1"/>
              <w:jc w:val="both"/>
              <w:rPr>
                <w:rFonts w:ascii="Times New Roman" w:eastAsia="Times New Roman" w:hAnsi="Times New Roman" w:cs="Times New Roman"/>
                <w:b/>
                <w:sz w:val="16"/>
                <w:szCs w:val="16"/>
                <w:lang w:eastAsia="pt-BR"/>
              </w:rPr>
            </w:pPr>
            <w:r w:rsidRPr="00C83C69">
              <w:rPr>
                <w:rFonts w:ascii="Times New Roman" w:eastAsia="Times New Roman" w:hAnsi="Times New Roman" w:cs="Times New Roman"/>
                <w:b/>
                <w:sz w:val="16"/>
                <w:szCs w:val="16"/>
                <w:lang w:eastAsia="pt-BR"/>
              </w:rPr>
              <w:t>V. TOTAL</w:t>
            </w:r>
          </w:p>
        </w:tc>
      </w:tr>
      <w:tr w:rsidR="00C83C69" w14:paraId="00433D27" w14:textId="77777777" w:rsidTr="00C83C69">
        <w:tc>
          <w:tcPr>
            <w:tcW w:w="809" w:type="dxa"/>
          </w:tcPr>
          <w:p w14:paraId="2C1E3917" w14:textId="251629A5" w:rsidR="00C83C69" w:rsidRPr="00C83C69" w:rsidRDefault="00C83C69" w:rsidP="002717A1">
            <w:pPr>
              <w:spacing w:before="100" w:beforeAutospacing="1" w:after="100" w:afterAutospacing="1"/>
              <w:jc w:val="both"/>
              <w:rPr>
                <w:rFonts w:ascii="Times New Roman" w:eastAsia="Times New Roman" w:hAnsi="Times New Roman" w:cs="Times New Roman"/>
                <w:sz w:val="16"/>
                <w:szCs w:val="16"/>
                <w:lang w:eastAsia="pt-BR"/>
              </w:rPr>
            </w:pPr>
            <w:r w:rsidRPr="00C83C69">
              <w:rPr>
                <w:rFonts w:ascii="Times New Roman" w:eastAsia="Times New Roman" w:hAnsi="Times New Roman" w:cs="Times New Roman"/>
                <w:sz w:val="16"/>
                <w:szCs w:val="16"/>
                <w:lang w:eastAsia="pt-BR"/>
              </w:rPr>
              <w:t>01</w:t>
            </w:r>
          </w:p>
        </w:tc>
        <w:tc>
          <w:tcPr>
            <w:tcW w:w="1596" w:type="dxa"/>
          </w:tcPr>
          <w:p w14:paraId="1E80F31C" w14:textId="5E485257" w:rsidR="00C83C69" w:rsidRPr="00C83C69" w:rsidRDefault="00C83C69" w:rsidP="002717A1">
            <w:pPr>
              <w:spacing w:before="100" w:beforeAutospacing="1" w:after="100" w:afterAutospacing="1"/>
              <w:jc w:val="both"/>
              <w:rPr>
                <w:rFonts w:ascii="Times New Roman" w:eastAsia="Times New Roman" w:hAnsi="Times New Roman" w:cs="Times New Roman"/>
                <w:sz w:val="16"/>
                <w:szCs w:val="16"/>
                <w:lang w:eastAsia="pt-BR"/>
              </w:rPr>
            </w:pPr>
            <w:r w:rsidRPr="00C83C69">
              <w:rPr>
                <w:rFonts w:ascii="Times New Roman" w:eastAsia="Times New Roman" w:hAnsi="Times New Roman" w:cs="Times New Roman"/>
                <w:sz w:val="16"/>
                <w:szCs w:val="16"/>
                <w:lang w:eastAsia="pt-BR"/>
              </w:rPr>
              <w:t>FISEUTERAPEUTA</w:t>
            </w:r>
          </w:p>
        </w:tc>
        <w:tc>
          <w:tcPr>
            <w:tcW w:w="1418" w:type="dxa"/>
          </w:tcPr>
          <w:p w14:paraId="53FB4526" w14:textId="74BE4842" w:rsidR="00C83C69" w:rsidRPr="00C83C69" w:rsidRDefault="00C83C69" w:rsidP="00C83C6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R$ 40,00</w:t>
            </w:r>
          </w:p>
        </w:tc>
        <w:tc>
          <w:tcPr>
            <w:tcW w:w="1323" w:type="dxa"/>
          </w:tcPr>
          <w:p w14:paraId="70B85D55" w14:textId="44360F57" w:rsidR="00C83C69" w:rsidRPr="00C83C69" w:rsidRDefault="00C83C69" w:rsidP="00C83C6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192" w:type="dxa"/>
          </w:tcPr>
          <w:p w14:paraId="7E1DE9EA" w14:textId="1DA567AF" w:rsidR="00C83C69" w:rsidRPr="00C83C69" w:rsidRDefault="00C83C69" w:rsidP="00C83C6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180</w:t>
            </w:r>
          </w:p>
        </w:tc>
        <w:tc>
          <w:tcPr>
            <w:tcW w:w="950" w:type="dxa"/>
          </w:tcPr>
          <w:p w14:paraId="6998A3AF" w14:textId="0143231B" w:rsidR="00C83C69" w:rsidRPr="00C83C69" w:rsidRDefault="00C83C69" w:rsidP="00C83C6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480,00</w:t>
            </w:r>
          </w:p>
        </w:tc>
        <w:tc>
          <w:tcPr>
            <w:tcW w:w="1206" w:type="dxa"/>
          </w:tcPr>
          <w:p w14:paraId="1FCC6B75" w14:textId="07A685B9" w:rsidR="00C83C69" w:rsidRPr="00C83C69" w:rsidRDefault="00C83C69" w:rsidP="00C83C69">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86.400,00</w:t>
            </w:r>
          </w:p>
        </w:tc>
      </w:tr>
    </w:tbl>
    <w:p w14:paraId="42BA11EC" w14:textId="1C2358F2" w:rsidR="00C83C69" w:rsidRDefault="00C83C69" w:rsidP="00C83C69">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C83C69">
        <w:rPr>
          <w:rFonts w:ascii="Times New Roman" w:eastAsia="Times New Roman" w:hAnsi="Times New Roman" w:cs="Times New Roman"/>
          <w:b/>
          <w:sz w:val="24"/>
          <w:szCs w:val="24"/>
          <w:lang w:eastAsia="pt-BR"/>
        </w:rPr>
        <w:t>MEMORIA DE CALCULO</w:t>
      </w:r>
    </w:p>
    <w:p w14:paraId="13180B87" w14:textId="483FA3CE" w:rsidR="00C83C69" w:rsidRPr="00C83C69" w:rsidRDefault="00C83C69" w:rsidP="00C83C6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83C69">
        <w:rPr>
          <w:rFonts w:ascii="Times New Roman" w:eastAsia="Times New Roman" w:hAnsi="Times New Roman" w:cs="Times New Roman"/>
          <w:sz w:val="24"/>
          <w:szCs w:val="24"/>
          <w:lang w:eastAsia="pt-BR"/>
        </w:rPr>
        <w:t>Valor da Hora Plantão: R$ 40,00 (quarenta reais).</w:t>
      </w:r>
    </w:p>
    <w:p w14:paraId="42346DF2" w14:textId="34A1B528" w:rsidR="00C83C69" w:rsidRDefault="00C83C69" w:rsidP="00C83C6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Quantidade de Plantão diário: 02 Plantões.</w:t>
      </w:r>
    </w:p>
    <w:p w14:paraId="72CCB9F3" w14:textId="3A09DAE8" w:rsidR="0036416B" w:rsidRDefault="0036416B" w:rsidP="00C83C6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Quantidade de Horas Plantão: 12 horas</w:t>
      </w:r>
    </w:p>
    <w:p w14:paraId="271FC350" w14:textId="39642D8C" w:rsidR="0036416B" w:rsidRDefault="0036416B" w:rsidP="00C83C6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Quantidade de Dias: 90 dias</w:t>
      </w:r>
    </w:p>
    <w:p w14:paraId="2C041B8D" w14:textId="3EF5B27A" w:rsidR="00C83C69" w:rsidRPr="0036416B" w:rsidRDefault="0036416B" w:rsidP="00C83C6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Valor do Plantão: R$ 40,00 x 02 x 12 x 90 </w:t>
      </w:r>
      <w:r w:rsidRPr="0036416B">
        <w:rPr>
          <w:rFonts w:ascii="Times New Roman" w:eastAsia="Times New Roman" w:hAnsi="Times New Roman" w:cs="Times New Roman"/>
          <w:b/>
          <w:sz w:val="24"/>
          <w:szCs w:val="24"/>
          <w:lang w:eastAsia="pt-BR"/>
        </w:rPr>
        <w:t>= R$ 86.400,00</w:t>
      </w:r>
    </w:p>
    <w:p w14:paraId="4FB76686" w14:textId="74A13800" w:rsidR="0036416B" w:rsidRPr="0036416B" w:rsidRDefault="0036416B" w:rsidP="0036416B">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6416B">
        <w:rPr>
          <w:rFonts w:ascii="Times New Roman" w:eastAsia="Times New Roman" w:hAnsi="Times New Roman" w:cs="Times New Roman"/>
          <w:b/>
          <w:sz w:val="24"/>
          <w:szCs w:val="24"/>
          <w:lang w:eastAsia="pt-BR"/>
        </w:rPr>
        <w:t>OBSERVAÇÃO: O valor da Diária é o mesmo contratado através da Chamada Pública de nº 015/2020.</w:t>
      </w:r>
    </w:p>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533426BB"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2717A1">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2717A1">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p>
    <w:p w14:paraId="38D4B20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 LOCAL DA PRESTAÇÃO DOS SERVIÇOS                                                 </w:t>
      </w:r>
    </w:p>
    <w:p w14:paraId="52BE3591"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Os serviços deverão ser executados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lastRenderedPageBreak/>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30BB639C"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w:t>
      </w:r>
      <w:r w:rsidR="00127131">
        <w:rPr>
          <w:rFonts w:ascii="Times New Roman" w:eastAsia="Times New Roman" w:hAnsi="Times New Roman" w:cs="Times New Roman"/>
          <w:sz w:val="24"/>
          <w:szCs w:val="24"/>
          <w:lang w:eastAsia="pt-BR"/>
        </w:rPr>
        <w:t>te de Recursos 1211, 1213 e 1214</w:t>
      </w:r>
      <w:r>
        <w:rPr>
          <w:rFonts w:ascii="Times New Roman" w:eastAsia="Times New Roman" w:hAnsi="Times New Roman" w:cs="Times New Roman"/>
          <w:sz w:val="24"/>
          <w:szCs w:val="24"/>
          <w:lang w:eastAsia="pt-BR"/>
        </w:rPr>
        <w:t xml:space="preserve"> Natureza da Despesa 3390 - 39 -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9.5. O pagamento será realizado pela CONTRATANTE somente para a CONTRATADA, em conta corrente bancária de sua titularidade, no prazo máximo de até 30 (trinta) dias corridos, após a atestação das referidas NOTAS FISCAIS pela </w:t>
      </w:r>
      <w:r w:rsidRPr="00DF3369">
        <w:rPr>
          <w:rFonts w:ascii="Times New Roman" w:eastAsia="Times New Roman" w:hAnsi="Times New Roman" w:cs="Times New Roman"/>
          <w:color w:val="000000"/>
          <w:sz w:val="24"/>
          <w:szCs w:val="24"/>
          <w:lang w:eastAsia="pt-BR"/>
        </w:rPr>
        <w:lastRenderedPageBreak/>
        <w:t>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1EF83620"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2717A1">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11.4. Responsabilizar-se pelos vícios e danos decorrentes da execução do objeto, de acordo com os artigos 14 e 17 a 27, do Código de Defesa do Consumidor (Lei nº 8.078, </w:t>
      </w:r>
      <w:r w:rsidRPr="00DF3369">
        <w:rPr>
          <w:rFonts w:ascii="Times New Roman" w:eastAsia="Times New Roman" w:hAnsi="Times New Roman" w:cs="Times New Roman"/>
          <w:color w:val="000000"/>
          <w:sz w:val="24"/>
          <w:szCs w:val="24"/>
          <w:lang w:eastAsia="pt-BR"/>
        </w:rPr>
        <w:lastRenderedPageBreak/>
        <w:t>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w:t>
      </w:r>
      <w:r w:rsidRPr="00DF3369">
        <w:rPr>
          <w:rFonts w:ascii="Times New Roman" w:eastAsia="Times New Roman" w:hAnsi="Times New Roman" w:cs="Times New Roman"/>
          <w:color w:val="000000"/>
          <w:sz w:val="24"/>
          <w:szCs w:val="24"/>
          <w:lang w:eastAsia="pt-BR"/>
        </w:rPr>
        <w:lastRenderedPageBreak/>
        <w:t>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5C70A606" w14:textId="77777777" w:rsidR="0036416B" w:rsidRDefault="002775EE" w:rsidP="0036416B">
      <w:pPr>
        <w:pStyle w:val="NormalWeb"/>
        <w:spacing w:before="0" w:beforeAutospacing="0" w:after="0" w:afterAutospacing="0" w:line="360" w:lineRule="auto"/>
        <w:jc w:val="both"/>
        <w:rPr>
          <w:b/>
          <w:color w:val="000000"/>
        </w:rPr>
      </w:pPr>
      <w:r w:rsidRPr="00DF3369">
        <w:rPr>
          <w:color w:val="000000"/>
        </w:rPr>
        <w:t>12.6. Comprovar por documentação timbrada, que possui em seu quadro permanente de pessoal, profissionais reconhecidos pela entidade competente e, que seja detentor de atestado de responsabilidade técnica por execução de serviços semelhantes ao objeto licitado.</w:t>
      </w:r>
      <w:r w:rsidR="0036416B" w:rsidRPr="0036416B">
        <w:rPr>
          <w:b/>
          <w:color w:val="000000"/>
        </w:rPr>
        <w:t xml:space="preserve"> </w:t>
      </w:r>
    </w:p>
    <w:p w14:paraId="25B20330" w14:textId="689E1309" w:rsidR="0036416B" w:rsidRDefault="0036416B" w:rsidP="0036416B">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w:t>
      </w:r>
      <w:r w:rsidRPr="006C614D">
        <w:rPr>
          <w:rFonts w:ascii="Cambria Math" w:hAnsi="Cambria Math" w:cs="Arial"/>
        </w:rPr>
        <w:lastRenderedPageBreak/>
        <w:t xml:space="preserve">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3930FFCF" w14:textId="77777777" w:rsidR="0036416B" w:rsidRDefault="0036416B" w:rsidP="0036416B">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27D28AF5" w14:textId="77777777" w:rsidR="0036416B" w:rsidRPr="005C7B2F" w:rsidRDefault="0036416B" w:rsidP="0036416B">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53299BEA" w14:textId="77777777" w:rsidR="0036416B" w:rsidRPr="006C614D" w:rsidRDefault="0036416B" w:rsidP="0036416B">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7E4F41B6" w14:textId="77777777" w:rsidR="0036416B" w:rsidRDefault="0036416B" w:rsidP="0036416B">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20869BD9" w14:textId="134D3ED4" w:rsidR="0036416B" w:rsidRDefault="0036416B" w:rsidP="0036416B">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156FF67A" w14:textId="09241E5F" w:rsidR="0036416B" w:rsidRDefault="0036416B" w:rsidP="0036416B">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0B6BD10B" w14:textId="48D7FC20" w:rsidR="00027AA5" w:rsidRPr="0036416B" w:rsidRDefault="00EA565A" w:rsidP="0036416B">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bookmarkStart w:id="0" w:name="_GoBack"/>
      <w:bookmarkEnd w:id="0"/>
    </w:p>
    <w:sectPr w:rsidR="00027AA5" w:rsidRPr="003641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B47A0"/>
    <w:multiLevelType w:val="hybridMultilevel"/>
    <w:tmpl w:val="59EC23A2"/>
    <w:lvl w:ilvl="0" w:tplc="93F239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63282"/>
    <w:rsid w:val="00091C60"/>
    <w:rsid w:val="000A3B84"/>
    <w:rsid w:val="00127131"/>
    <w:rsid w:val="001659A3"/>
    <w:rsid w:val="001B31D8"/>
    <w:rsid w:val="00202E0E"/>
    <w:rsid w:val="00261766"/>
    <w:rsid w:val="002717A1"/>
    <w:rsid w:val="002775EE"/>
    <w:rsid w:val="002F0CD6"/>
    <w:rsid w:val="00302A06"/>
    <w:rsid w:val="0036416B"/>
    <w:rsid w:val="00386238"/>
    <w:rsid w:val="00426B68"/>
    <w:rsid w:val="004C76A2"/>
    <w:rsid w:val="00503184"/>
    <w:rsid w:val="00617088"/>
    <w:rsid w:val="006E39E3"/>
    <w:rsid w:val="00734ED9"/>
    <w:rsid w:val="007E3F4A"/>
    <w:rsid w:val="00813620"/>
    <w:rsid w:val="00825C2A"/>
    <w:rsid w:val="00887F65"/>
    <w:rsid w:val="0090063F"/>
    <w:rsid w:val="00934E1A"/>
    <w:rsid w:val="00962873"/>
    <w:rsid w:val="009E13D7"/>
    <w:rsid w:val="00A029EC"/>
    <w:rsid w:val="00AB54A3"/>
    <w:rsid w:val="00B73F15"/>
    <w:rsid w:val="00C00985"/>
    <w:rsid w:val="00C32070"/>
    <w:rsid w:val="00C74160"/>
    <w:rsid w:val="00C83C69"/>
    <w:rsid w:val="00CB27C7"/>
    <w:rsid w:val="00CE4FC8"/>
    <w:rsid w:val="00CF59A7"/>
    <w:rsid w:val="00D16499"/>
    <w:rsid w:val="00DF3369"/>
    <w:rsid w:val="00E14CA9"/>
    <w:rsid w:val="00E65CCD"/>
    <w:rsid w:val="00EA565A"/>
    <w:rsid w:val="00EC442A"/>
    <w:rsid w:val="00EF1582"/>
    <w:rsid w:val="00F351B6"/>
    <w:rsid w:val="00F45C18"/>
    <w:rsid w:val="00F7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3101</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 Morais da Silva</cp:lastModifiedBy>
  <cp:revision>3</cp:revision>
  <dcterms:created xsi:type="dcterms:W3CDTF">2021-03-03T18:16:00Z</dcterms:created>
  <dcterms:modified xsi:type="dcterms:W3CDTF">2021-03-04T16:42:00Z</dcterms:modified>
</cp:coreProperties>
</file>